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F6" w:rsidRDefault="00A1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и ответы для аттестации  по специльности </w:t>
      </w:r>
      <w:r w:rsidR="00C709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Сетринское дело в педиатрии</w:t>
      </w:r>
      <w:r w:rsidR="00C709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AA5CF4" w:rsidRPr="00A16DF6" w:rsidTr="00AA5CF4">
        <w:tc>
          <w:tcPr>
            <w:tcW w:w="709" w:type="dxa"/>
          </w:tcPr>
          <w:p w:rsidR="00AA5CF4" w:rsidRPr="00A16DF6" w:rsidRDefault="00AA5CF4" w:rsidP="00A1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16D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:rsidR="00AA5CF4" w:rsidRPr="00A16DF6" w:rsidRDefault="00AA5CF4" w:rsidP="00A1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6DF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A5CF4" w:rsidRPr="00A16DF6" w:rsidTr="00AA5CF4">
        <w:tc>
          <w:tcPr>
            <w:tcW w:w="709" w:type="dxa"/>
          </w:tcPr>
          <w:p w:rsidR="00AA5CF4" w:rsidRPr="00A16DF6" w:rsidRDefault="00AA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AA5CF4" w:rsidRDefault="00AA5CF4" w:rsidP="00AE73E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Два уровня деконтаминации рук медицинского персонала</w:t>
            </w:r>
          </w:p>
          <w:p w:rsidR="00AA5CF4" w:rsidRDefault="00AA5CF4" w:rsidP="00AE73E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гигиенический </w:t>
            </w:r>
          </w:p>
          <w:p w:rsidR="00AA5CF4" w:rsidRPr="00C61502" w:rsidRDefault="00AA5CF4" w:rsidP="00C6150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хирургический </w:t>
            </w:r>
          </w:p>
        </w:tc>
      </w:tr>
      <w:tr w:rsidR="00AA5CF4" w:rsidRPr="00A16DF6" w:rsidTr="00AA5CF4">
        <w:tc>
          <w:tcPr>
            <w:tcW w:w="709" w:type="dxa"/>
          </w:tcPr>
          <w:p w:rsidR="00AA5CF4" w:rsidRPr="00A16DF6" w:rsidRDefault="00AA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AA5CF4" w:rsidRDefault="00AA5CF4" w:rsidP="00A16D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гигиенической обработки рук:</w:t>
            </w:r>
          </w:p>
          <w:p w:rsidR="00AA5CF4" w:rsidRDefault="00AA5CF4" w:rsidP="00A16D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-профилактика профессионального заражения</w:t>
            </w:r>
          </w:p>
          <w:p w:rsidR="00AA5CF4" w:rsidRPr="00A16DF6" w:rsidRDefault="00AA5CF4" w:rsidP="00A16D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F4" w:rsidRPr="00A16DF6" w:rsidTr="00AA5CF4">
        <w:tc>
          <w:tcPr>
            <w:tcW w:w="709" w:type="dxa"/>
          </w:tcPr>
          <w:p w:rsidR="00AA5CF4" w:rsidRPr="00A16DF6" w:rsidRDefault="00AA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AA5CF4" w:rsidRDefault="00AA5CF4" w:rsidP="00A16D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заборе крови  из вены на исследования используются перчатки медицинские</w:t>
            </w:r>
          </w:p>
          <w:p w:rsidR="00AA5CF4" w:rsidRPr="00A16DF6" w:rsidRDefault="00AA5CF4" w:rsidP="00A16D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нестерильные</w:t>
            </w:r>
          </w:p>
        </w:tc>
      </w:tr>
      <w:tr w:rsidR="00AA5CF4" w:rsidRPr="00A16DF6" w:rsidTr="00AA5CF4">
        <w:tc>
          <w:tcPr>
            <w:tcW w:w="709" w:type="dxa"/>
          </w:tcPr>
          <w:p w:rsidR="00AA5CF4" w:rsidRPr="00A16DF6" w:rsidRDefault="00AA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AA5CF4" w:rsidRDefault="00AA5CF4" w:rsidP="006A6CA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Собирать мочу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посев рекомендуется методом:</w:t>
            </w:r>
          </w:p>
          <w:p w:rsidR="00AA5CF4" w:rsidRPr="00534342" w:rsidRDefault="00AA5CF4" w:rsidP="005343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среднюю струю</w:t>
            </w:r>
            <w:r w:rsidRPr="00A1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стерильную посуду; </w:t>
            </w:r>
          </w:p>
        </w:tc>
      </w:tr>
      <w:tr w:rsidR="00AA5CF4" w:rsidRPr="00A16DF6" w:rsidTr="00AA5CF4">
        <w:tc>
          <w:tcPr>
            <w:tcW w:w="709" w:type="dxa"/>
          </w:tcPr>
          <w:p w:rsidR="00AA5CF4" w:rsidRPr="00A16DF6" w:rsidRDefault="00AA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AA5CF4" w:rsidRPr="00A16DF6" w:rsidRDefault="00AA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F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гигиенической обработки рук (</w:t>
            </w:r>
            <w:r w:rsidRPr="00A16DF6">
              <w:rPr>
                <w:rFonts w:ascii="Times New Roman" w:hAnsi="Times New Roman" w:cs="Times New Roman"/>
                <w:sz w:val="24"/>
                <w:szCs w:val="24"/>
              </w:rPr>
              <w:t>показать)</w:t>
            </w:r>
          </w:p>
        </w:tc>
      </w:tr>
      <w:tr w:rsidR="00AA5CF4" w:rsidRPr="00A16DF6" w:rsidTr="00AA5CF4">
        <w:tc>
          <w:tcPr>
            <w:tcW w:w="709" w:type="dxa"/>
          </w:tcPr>
          <w:p w:rsidR="00AA5CF4" w:rsidRPr="00A16DF6" w:rsidRDefault="00AA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AA5CF4" w:rsidRDefault="00AA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режимы </w:t>
            </w:r>
            <w:r w:rsidRPr="00A16DF6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температурного хранения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5CF4" w:rsidRPr="00A16DF6" w:rsidRDefault="00AA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холодныйрежим  от +2 до +8, прохладный режим +8 до +15</w:t>
            </w:r>
          </w:p>
        </w:tc>
      </w:tr>
      <w:tr w:rsidR="00AA5CF4" w:rsidRPr="00A16DF6" w:rsidTr="00AA5CF4">
        <w:tc>
          <w:tcPr>
            <w:tcW w:w="709" w:type="dxa"/>
          </w:tcPr>
          <w:p w:rsidR="00AA5CF4" w:rsidRPr="00A16DF6" w:rsidRDefault="00AA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AA5CF4" w:rsidRPr="00F66711" w:rsidRDefault="00AA5CF4" w:rsidP="00F66711">
            <w:pPr>
              <w:shd w:val="clear" w:color="auto" w:fill="FFFFFF"/>
              <w:spacing w:after="312"/>
              <w:contextualSpacing/>
              <w:outlineLvl w:val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667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Одноразовые пакеты для сбора отходов ЛПУ, относящихся к классу</w:t>
            </w:r>
            <w:proofErr w:type="gramStart"/>
            <w:r w:rsidRPr="00F667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667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должны иметь окраску:</w:t>
            </w:r>
          </w:p>
          <w:p w:rsidR="00AA5CF4" w:rsidRPr="00AA5CF4" w:rsidRDefault="00AA5CF4" w:rsidP="00F66711">
            <w:pPr>
              <w:shd w:val="clear" w:color="auto" w:fill="FFFFFF"/>
              <w:spacing w:after="312"/>
              <w:contextualSpacing/>
              <w:outlineLvl w:val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r w:rsidRPr="00F667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любую (кроме </w:t>
            </w:r>
            <w:proofErr w:type="gramStart"/>
            <w:r w:rsidRPr="00F667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желтой</w:t>
            </w:r>
            <w:proofErr w:type="gramEnd"/>
            <w:r w:rsidRPr="00F667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красной)</w:t>
            </w:r>
          </w:p>
        </w:tc>
      </w:tr>
      <w:tr w:rsidR="00AA5CF4" w:rsidRPr="00A16DF6" w:rsidTr="00AA5CF4">
        <w:tc>
          <w:tcPr>
            <w:tcW w:w="709" w:type="dxa"/>
          </w:tcPr>
          <w:p w:rsidR="00AA5CF4" w:rsidRPr="00A16DF6" w:rsidRDefault="00AA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AA5CF4" w:rsidRPr="00A63364" w:rsidRDefault="00AA5CF4" w:rsidP="00AA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64">
              <w:rPr>
                <w:rFonts w:ascii="Times New Roman" w:hAnsi="Times New Roman" w:cs="Times New Roman"/>
                <w:sz w:val="24"/>
                <w:szCs w:val="24"/>
              </w:rPr>
              <w:t>Алгоритм проведения генеральной уборки.</w:t>
            </w:r>
          </w:p>
          <w:p w:rsidR="00AA5CF4" w:rsidRPr="00A63364" w:rsidRDefault="00AA5CF4" w:rsidP="00AA5CF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364">
              <w:rPr>
                <w:rFonts w:ascii="Times New Roman" w:hAnsi="Times New Roman" w:cs="Times New Roman"/>
                <w:sz w:val="24"/>
                <w:szCs w:val="24"/>
              </w:rPr>
              <w:t>Генеральная уборка (ГУ)– комплекс санитарно-гигиенических и дезинфекционных мероприятий, которые проводят с установленной периодичностью для удаления всех видов загрязнений и снижения микробной обсемененности в помещениях по их функциональному назначению.</w:t>
            </w:r>
          </w:p>
          <w:p w:rsidR="00A63364" w:rsidRPr="00A63364" w:rsidRDefault="00A63364" w:rsidP="00A63364">
            <w:pPr>
              <w:pStyle w:val="a5"/>
              <w:spacing w:before="0" w:beforeAutospacing="0" w:after="120" w:afterAutospacing="0"/>
              <w:rPr>
                <w:color w:val="222222"/>
              </w:rPr>
            </w:pPr>
            <w:r w:rsidRPr="00A63364">
              <w:t>Пр</w:t>
            </w:r>
            <w:r w:rsidRPr="00A63364">
              <w:rPr>
                <w:color w:val="222222"/>
              </w:rPr>
              <w:t>едварительный этап – подготовить кабинет или палату и уборочный инвентарь.</w:t>
            </w:r>
          </w:p>
          <w:p w:rsidR="00A63364" w:rsidRPr="00A63364" w:rsidRDefault="00A63364" w:rsidP="00A63364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633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Первый этап –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провести механическую очистку от бытовой грязи моющим раствором.  </w:t>
            </w:r>
            <w:r w:rsidRPr="00A633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Затем </w:t>
            </w:r>
            <w:r w:rsidRPr="00A633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нанести дезраствор в правильной последовательности. От более чистых поверхностей, например потолка и стен, переходить к наиболее контаминированным – оборудованию, выключателям, дверным ручкам, кранам.</w:t>
            </w:r>
          </w:p>
          <w:p w:rsidR="006A2A4D" w:rsidRDefault="00A63364" w:rsidP="00A63364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633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Второй этап – промыть и вытереть поверхности, помыть пол, обеззаразить воздух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одномоментно на 2часа </w:t>
            </w:r>
            <w:r w:rsidRPr="00A633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 пров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етрить помещение. </w:t>
            </w:r>
          </w:p>
          <w:p w:rsidR="00AA5CF4" w:rsidRPr="006A2A4D" w:rsidRDefault="00A63364" w:rsidP="006A2A4D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После завершения  необходимо зафиксировать факт проведенной генеральной уборки в журнал учета проведения генеральных уборок.</w:t>
            </w:r>
          </w:p>
        </w:tc>
      </w:tr>
      <w:tr w:rsidR="00AA5CF4" w:rsidRPr="00A16DF6" w:rsidTr="00AA5CF4">
        <w:tc>
          <w:tcPr>
            <w:tcW w:w="709" w:type="dxa"/>
          </w:tcPr>
          <w:p w:rsidR="00AA5CF4" w:rsidRPr="00A16DF6" w:rsidRDefault="00AA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AA5CF4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A2A4D">
              <w:rPr>
                <w:rFonts w:ascii="Times New Roman" w:hAnsi="Times New Roman" w:cs="Times New Roman"/>
                <w:sz w:val="24"/>
                <w:szCs w:val="24"/>
              </w:rPr>
              <w:t>пределение ИСМП</w:t>
            </w:r>
          </w:p>
          <w:p w:rsidR="006A2A4D" w:rsidRPr="00A16DF6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ИСМП</w:t>
            </w:r>
            <w:r w:rsidRPr="006A2A4D">
              <w:rPr>
                <w:rFonts w:ascii="Times New Roman" w:hAnsi="Times New Roman" w:cs="Times New Roman"/>
                <w:sz w:val="24"/>
                <w:szCs w:val="24"/>
              </w:rPr>
              <w:t> – это случаи инфекции, связанные с оказанием любых видов медицинской помощи (в стационарных и амбулаторно-поликлинических, образовательных, санатор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но-оздоровительных учреждениях</w:t>
            </w:r>
            <w:r w:rsidRPr="006A2A4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A4D">
              <w:rPr>
                <w:rFonts w:ascii="Times New Roman" w:hAnsi="Times New Roman" w:cs="Times New Roman"/>
                <w:sz w:val="24"/>
                <w:szCs w:val="24"/>
              </w:rPr>
              <w:t>а также случаи инфицирования медицинских работников в результате их профессиональной деятельности.</w:t>
            </w:r>
            <w:proofErr w:type="gramEnd"/>
          </w:p>
        </w:tc>
      </w:tr>
      <w:tr w:rsidR="00AA5CF4" w:rsidRPr="00A16DF6" w:rsidTr="00AA5CF4">
        <w:tc>
          <w:tcPr>
            <w:tcW w:w="709" w:type="dxa"/>
          </w:tcPr>
          <w:p w:rsidR="00AA5CF4" w:rsidRPr="00A16DF6" w:rsidRDefault="00AA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C709FF" w:rsidRDefault="00AA5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пути передачи </w:t>
            </w:r>
            <w:r w:rsidR="006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ИСМП </w:t>
            </w:r>
            <w:proofErr w:type="gramStart"/>
            <w:r w:rsidR="00C7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="00C7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руки персонала; </w:t>
            </w:r>
          </w:p>
          <w:p w:rsidR="00AA5CF4" w:rsidRPr="006A2A4D" w:rsidRDefault="00C70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через продукты питания;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через белье;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="00AA5CF4" w:rsidRPr="00A1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предметы ухода;</w:t>
            </w:r>
            <w:r w:rsidR="00AA5CF4" w:rsidRPr="00A1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A5CF4" w:rsidRPr="00A1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медицинский инструментарий.</w:t>
            </w:r>
          </w:p>
        </w:tc>
      </w:tr>
      <w:tr w:rsidR="00AA5CF4" w:rsidRPr="00A16DF6" w:rsidTr="00AA5CF4">
        <w:tc>
          <w:tcPr>
            <w:tcW w:w="709" w:type="dxa"/>
          </w:tcPr>
          <w:p w:rsidR="00AA5CF4" w:rsidRPr="00A16DF6" w:rsidRDefault="00AA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C709FF" w:rsidRDefault="006A2A4D" w:rsidP="00C709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A2A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Изменения в работе с  медицинскими отходами по СанПиН 2.1.3684-21</w:t>
            </w:r>
          </w:p>
          <w:p w:rsidR="006A2A4D" w:rsidRPr="00C709FF" w:rsidRDefault="006A2A4D" w:rsidP="00C709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Изменения  требования к хранению и утилизации медицинских отходов разных классов:</w:t>
            </w:r>
          </w:p>
          <w:p w:rsidR="006A2A4D" w:rsidRPr="006A2A4D" w:rsidRDefault="006A2A4D" w:rsidP="00C709FF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bCs/>
                <w:color w:val="222222"/>
                <w:spacing w:val="-5"/>
                <w:sz w:val="24"/>
                <w:szCs w:val="24"/>
                <w:lang w:eastAsia="ru-RU"/>
              </w:rPr>
              <w:t>-Хранение</w:t>
            </w:r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  необеззараженные отходы классов</w:t>
            </w:r>
            <w:proofErr w:type="gramStart"/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В можно в течение семи дней в холодильниках и в течение месяца – в морозильных камерах. Это прописано </w:t>
            </w:r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6" w:anchor="/document/99/573536177/XA00M7A2N2/" w:history="1">
              <w:r w:rsidRPr="006A2A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201</w:t>
              </w:r>
            </w:hyperlink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2A4D" w:rsidRPr="006A2A4D" w:rsidRDefault="006A2A4D" w:rsidP="00C709FF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-В </w:t>
            </w:r>
            <w:hyperlink r:id="rId7" w:anchor="/document/99/573536177/XA00MEA2N8/" w:history="1">
              <w:r w:rsidRPr="006A2A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178</w:t>
              </w:r>
            </w:hyperlink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указано, что отходы класса</w:t>
            </w:r>
            <w:proofErr w:type="gramStart"/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и  Б, обеззараженные химическими методами, можно до вывоза хранить на оборудованных межкорпусных площадках.</w:t>
            </w:r>
          </w:p>
          <w:p w:rsidR="006A2A4D" w:rsidRPr="006A2A4D" w:rsidRDefault="006A2A4D" w:rsidP="00C709FF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lastRenderedPageBreak/>
              <w:t>-Отменили требования.</w:t>
            </w:r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 В новом СанПиНе нет требований к площадям и высоте помещений участка по обращению с отходами, расстояниям между оборудованием и стенами, ширине проходов, поэтому при организации участка руководствуемся требованиями производителей медицинского оборудования.</w:t>
            </w:r>
          </w:p>
          <w:p w:rsidR="006A2A4D" w:rsidRPr="006A2A4D" w:rsidRDefault="006A2A4D" w:rsidP="00C709FF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hAnsi="Times New Roman" w:cs="Times New Roman"/>
                <w:color w:val="222222"/>
                <w:spacing w:val="-5"/>
                <w:sz w:val="24"/>
                <w:szCs w:val="24"/>
              </w:rPr>
              <w:t>Действия в аварийных ситуациях</w:t>
            </w:r>
          </w:p>
          <w:p w:rsidR="006A2A4D" w:rsidRPr="006A2A4D" w:rsidRDefault="006A2A4D" w:rsidP="00C709FF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Добавили.</w:t>
            </w:r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8" w:anchor="/document/99/573536177/XA00M6G2MA/" w:history="1">
              <w:r w:rsidRPr="006A2A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198</w:t>
              </w:r>
            </w:hyperlink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описан  алгоритм действий медработников при нарушении целостности упаковки с </w:t>
            </w:r>
            <w:proofErr w:type="gramStart"/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необеззараженными</w:t>
            </w:r>
            <w:proofErr w:type="gramEnd"/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медотходами. Если отходы классов</w:t>
            </w:r>
            <w:proofErr w:type="gramStart"/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В рассыпались или разлились, медработники обязаны:</w:t>
            </w:r>
          </w:p>
          <w:p w:rsidR="006A2A4D" w:rsidRPr="006A2A4D" w:rsidRDefault="006A2A4D" w:rsidP="00C709FF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Собрать отходы в новый пакет или контейнер соответствующего цвета, используя одноразовые СИЗ и одноразовый уборочный инвентарь.</w:t>
            </w:r>
          </w:p>
          <w:p w:rsidR="006A2A4D" w:rsidRPr="006A2A4D" w:rsidRDefault="006A2A4D" w:rsidP="00C709FF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Герметично закрыть и промаркировать новую упаковку.</w:t>
            </w:r>
          </w:p>
          <w:p w:rsidR="006A2A4D" w:rsidRPr="006A2A4D" w:rsidRDefault="006A2A4D" w:rsidP="00C709FF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- Доставить промаркированную упаковку с отходами к месту временного хранения необеззараженных отходов или на участок обеззараживания.</w:t>
            </w:r>
          </w:p>
          <w:p w:rsidR="006A2A4D" w:rsidRPr="006A2A4D" w:rsidRDefault="006A2A4D" w:rsidP="00C709FF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- Обработать поверхность, на которую рассыпались или разлились </w:t>
            </w:r>
            <w:proofErr w:type="gramStart"/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необеззараженные</w:t>
            </w:r>
            <w:proofErr w:type="gramEnd"/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медотходы, раствором дезсредства.</w:t>
            </w:r>
          </w:p>
          <w:p w:rsidR="006A2A4D" w:rsidRPr="006A2A4D" w:rsidRDefault="006A2A4D" w:rsidP="00C709FF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- Использованные СИЗ и инвентарь </w:t>
            </w:r>
            <w:proofErr w:type="gramStart"/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собрать</w:t>
            </w:r>
            <w:proofErr w:type="gramEnd"/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пакет, соответствующий цветом классу опасности отходов. Закрыть пакет биркой-стяжкой, промаркировать, отнести </w:t>
            </w:r>
            <w:proofErr w:type="gramStart"/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место временного хранения</w:t>
            </w:r>
            <w:proofErr w:type="gramEnd"/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необеззараженных отходов или на участок обеззараживания.</w:t>
            </w:r>
          </w:p>
          <w:p w:rsidR="006A2A4D" w:rsidRPr="006A2A4D" w:rsidRDefault="006A2A4D" w:rsidP="00C709FF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hAnsi="Times New Roman" w:cs="Times New Roman"/>
                <w:color w:val="222222"/>
                <w:spacing w:val="-5"/>
                <w:sz w:val="24"/>
                <w:szCs w:val="24"/>
              </w:rPr>
              <w:t xml:space="preserve"> - Производственный контроль</w:t>
            </w:r>
          </w:p>
          <w:p w:rsidR="006A2A4D" w:rsidRPr="006A2A4D" w:rsidRDefault="006A2A4D" w:rsidP="00C709FF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Уточнили.</w:t>
            </w:r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В </w:t>
            </w:r>
            <w:hyperlink r:id="rId9" w:anchor="/document/99/573536177/XA00M822MH/" w:history="1">
              <w:r w:rsidRPr="006A2A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210</w:t>
              </w:r>
            </w:hyperlink>
            <w:r w:rsidRPr="006A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котором</w:t>
            </w:r>
            <w:proofErr w:type="gramEnd"/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описана система производственного контроля, указано, что визуальная и документальная проверка соблюдения режимов обеззараживания касается не только медотходов, но и спецодежды и инвентаря для их накопления и транспортировки.</w:t>
            </w:r>
          </w:p>
          <w:p w:rsidR="006A2A4D" w:rsidRPr="006A2A4D" w:rsidRDefault="006A2A4D" w:rsidP="00C709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A4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Отменили требование.</w:t>
            </w:r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Из системы производственного </w:t>
            </w:r>
            <w:proofErr w:type="gramStart"/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обращением с медотходами исключили контроль параметров микроклимата и воздуха рабочей зоны на участках обезвреживания отходов.</w:t>
            </w:r>
          </w:p>
        </w:tc>
      </w:tr>
      <w:tr w:rsidR="00AA5CF4" w:rsidRPr="00A16DF6" w:rsidTr="00AA5CF4">
        <w:tc>
          <w:tcPr>
            <w:tcW w:w="709" w:type="dxa"/>
          </w:tcPr>
          <w:p w:rsidR="00AA5CF4" w:rsidRPr="00A16DF6" w:rsidRDefault="00AA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497" w:type="dxa"/>
          </w:tcPr>
          <w:p w:rsidR="00AA5CF4" w:rsidRPr="006A2A4D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4D">
              <w:rPr>
                <w:rFonts w:ascii="Times New Roman" w:hAnsi="Times New Roman" w:cs="Times New Roman"/>
                <w:sz w:val="24"/>
                <w:szCs w:val="24"/>
              </w:rPr>
              <w:t xml:space="preserve">Приказ  МЗ РФ </w:t>
            </w:r>
            <w:r w:rsidRPr="006A2A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от 31 июля 2020 г.№</w:t>
            </w:r>
            <w:r w:rsidRPr="006A2A4D">
              <w:rPr>
                <w:rFonts w:ascii="Times New Roman" w:hAnsi="Times New Roman" w:cs="Times New Roman"/>
                <w:sz w:val="24"/>
                <w:szCs w:val="24"/>
              </w:rPr>
              <w:t xml:space="preserve"> 785н.  Название, и основные аспекты</w:t>
            </w:r>
          </w:p>
          <w:p w:rsidR="006A2A4D" w:rsidRPr="006A2A4D" w:rsidRDefault="006A2A4D" w:rsidP="006A2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A2A4D">
              <w:rPr>
                <w:rFonts w:ascii="Times New Roman" w:hAnsi="Times New Roman" w:cs="Times New Roman"/>
                <w:sz w:val="24"/>
                <w:szCs w:val="24"/>
              </w:rPr>
              <w:t xml:space="preserve">Приказ  МЗ РФ </w:t>
            </w:r>
            <w:r w:rsidRPr="006A2A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от 31 июля 2020 г.№</w:t>
            </w:r>
            <w:r w:rsidRPr="006A2A4D">
              <w:rPr>
                <w:rFonts w:ascii="Times New Roman" w:hAnsi="Times New Roman" w:cs="Times New Roman"/>
                <w:sz w:val="24"/>
                <w:szCs w:val="24"/>
              </w:rPr>
              <w:t xml:space="preserve"> 785н</w:t>
            </w:r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«Об утверждении Требований к организации и проведению внутреннего контроля качества и безопасности медицинской деятельности»</w:t>
            </w:r>
          </w:p>
          <w:p w:rsidR="006A2A4D" w:rsidRPr="006A2A4D" w:rsidRDefault="006A2A4D" w:rsidP="006A2A4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основные аспекты:</w:t>
            </w:r>
          </w:p>
          <w:p w:rsidR="006A2A4D" w:rsidRPr="00C709FF" w:rsidRDefault="00C709FF" w:rsidP="00C709FF">
            <w:pPr>
              <w:rPr>
                <w:rStyle w:val="docuntyped-name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docuntyped-name"/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6A2A4D" w:rsidRPr="00C709FF">
              <w:rPr>
                <w:rStyle w:val="docuntyped-name"/>
                <w:rFonts w:ascii="Times New Roman" w:hAnsi="Times New Roman" w:cs="Times New Roman"/>
                <w:color w:val="222222"/>
                <w:sz w:val="24"/>
                <w:szCs w:val="24"/>
              </w:rPr>
              <w:t>Общие положения</w:t>
            </w:r>
          </w:p>
          <w:p w:rsidR="006A2A4D" w:rsidRPr="00C709FF" w:rsidRDefault="00C709FF" w:rsidP="00C709F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6A2A4D" w:rsidRPr="00C709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Организация проведения мероприятий, осуществляемых в рамках внутреннего контроля качества и безопасности медицинской деятельности</w:t>
            </w:r>
          </w:p>
          <w:p w:rsidR="006A2A4D" w:rsidRPr="00A16DF6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6A2A4D"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Оформление </w:t>
            </w:r>
            <w:proofErr w:type="gramStart"/>
            <w:r w:rsidR="006A2A4D"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результатов проведения мероприятий внутреннего контроля качества</w:t>
            </w:r>
            <w:proofErr w:type="gramEnd"/>
            <w:r w:rsidR="006A2A4D" w:rsidRPr="006A2A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и безопасности медицинской деятельности</w:t>
            </w:r>
          </w:p>
        </w:tc>
      </w:tr>
      <w:tr w:rsidR="00AA5CF4" w:rsidRPr="00A16DF6" w:rsidTr="00AA5CF4">
        <w:tc>
          <w:tcPr>
            <w:tcW w:w="709" w:type="dxa"/>
          </w:tcPr>
          <w:p w:rsidR="00AA5CF4" w:rsidRPr="00A16DF6" w:rsidRDefault="00AA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AA5CF4" w:rsidRPr="00A16DF6" w:rsidRDefault="00AA5CF4" w:rsidP="006A2A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данные  необходимы для идентификации пациента  при проведении медицинской манипуляции:</w:t>
            </w:r>
          </w:p>
          <w:p w:rsidR="00AA5CF4" w:rsidRPr="00C709FF" w:rsidRDefault="00AA5CF4" w:rsidP="006A2A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1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и полная дата рождения;</w:t>
            </w:r>
          </w:p>
        </w:tc>
      </w:tr>
      <w:tr w:rsidR="00AA5CF4" w:rsidRPr="00A16DF6" w:rsidTr="00AA5CF4">
        <w:tc>
          <w:tcPr>
            <w:tcW w:w="709" w:type="dxa"/>
          </w:tcPr>
          <w:p w:rsidR="00AA5CF4" w:rsidRPr="00A16DF6" w:rsidRDefault="00AA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6A2A4D" w:rsidRPr="006A2A4D" w:rsidRDefault="006A2A4D" w:rsidP="006A2A4D">
            <w:pPr>
              <w:shd w:val="clear" w:color="auto" w:fill="FFFFFF"/>
              <w:spacing w:before="120" w:after="120" w:line="288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профессионального инфицирования ВИЧ-инфекцией при аварийных ситуациях</w:t>
            </w:r>
          </w:p>
          <w:p w:rsidR="006A2A4D" w:rsidRPr="006A2A4D" w:rsidRDefault="006A2A4D" w:rsidP="006A2A4D">
            <w:pPr>
              <w:shd w:val="clear" w:color="auto" w:fill="FFFFFF"/>
              <w:spacing w:after="21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профилактики профессионального заражения ВИЧ-инфекцией медицинского работника при аварийной ситуации, проводятся следующие мероприятия:</w:t>
            </w:r>
          </w:p>
          <w:p w:rsidR="006A2A4D" w:rsidRPr="006A2A4D" w:rsidRDefault="006A2A4D" w:rsidP="006A2A4D">
            <w:pPr>
              <w:shd w:val="clear" w:color="auto" w:fill="FFFFFF"/>
              <w:spacing w:after="21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 случае порезов и уколов немедленно снять перчатки, вымыть руки с мылом под проточной водой, обработать руки 70%-м спиртом, смазать ранку 5%-м спиртовым раствором йода;</w:t>
            </w:r>
          </w:p>
          <w:p w:rsidR="006A2A4D" w:rsidRPr="006A2A4D" w:rsidRDefault="006A2A4D" w:rsidP="006A2A4D">
            <w:pPr>
              <w:shd w:val="clear" w:color="auto" w:fill="FFFFFF"/>
              <w:spacing w:after="21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 попадании крови или других биологических жидкостей на кожные покровы это место обрабатывают 70%-м спиртом, обмывают водой с мылом и повторно обрабатывают 70%-м спиртом;</w:t>
            </w:r>
          </w:p>
          <w:p w:rsidR="006A2A4D" w:rsidRPr="006A2A4D" w:rsidRDefault="006A2A4D" w:rsidP="006A2A4D">
            <w:pPr>
              <w:shd w:val="clear" w:color="auto" w:fill="FFFFFF"/>
              <w:spacing w:after="21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 попадании крови и других биологических жидкостей пациента на слизистую глаз, носа обильно промывают водой (не тереть); при загрязнении слизистой полости рта промыть большим количеством воды и прополоскать 70% раствором этилового спирта;</w:t>
            </w:r>
          </w:p>
          <w:p w:rsidR="006A2A4D" w:rsidRPr="006A2A4D" w:rsidRDefault="006A2A4D" w:rsidP="006A2A4D">
            <w:pPr>
              <w:shd w:val="clear" w:color="auto" w:fill="FFFFFF"/>
              <w:spacing w:after="21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      </w:r>
          </w:p>
          <w:p w:rsidR="00AA5CF4" w:rsidRPr="00A16DF6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 можно быстрее начать прием антиретровирусных препаратов с целью постконтактной профилактики заражения ВИЧ.</w:t>
            </w:r>
          </w:p>
        </w:tc>
      </w:tr>
      <w:tr w:rsidR="00AA5CF4" w:rsidRPr="00C709FF" w:rsidTr="00AA5CF4">
        <w:tc>
          <w:tcPr>
            <w:tcW w:w="709" w:type="dxa"/>
          </w:tcPr>
          <w:p w:rsidR="00AA5CF4" w:rsidRPr="00C709FF" w:rsidRDefault="00AA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497" w:type="dxa"/>
          </w:tcPr>
          <w:p w:rsidR="006A2A4D" w:rsidRPr="00C709FF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 xml:space="preserve">Этапы проведения генеральной  уборки  </w:t>
            </w:r>
          </w:p>
          <w:p w:rsidR="006A2A4D" w:rsidRPr="00C709FF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1.Подготовка персонала;</w:t>
            </w:r>
          </w:p>
          <w:p w:rsidR="006A2A4D" w:rsidRPr="00C709FF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2. Механическая очистка помещения (моющим раствором);</w:t>
            </w:r>
          </w:p>
          <w:p w:rsidR="006A2A4D" w:rsidRPr="00C709FF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3.Дезинфекция (в виде орошения или протирания);</w:t>
            </w:r>
          </w:p>
          <w:p w:rsidR="006A2A4D" w:rsidRPr="00C709FF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 xml:space="preserve">4. Смывание чистой водой чистой ветошью; 5.Одномоментное обеззараживание  воздуха  в помещении (включение рециркулятора на 2 часа);   </w:t>
            </w:r>
          </w:p>
          <w:p w:rsidR="006A2A4D" w:rsidRPr="00C709FF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 xml:space="preserve">5. Проветривание  не более 15 мин; </w:t>
            </w:r>
          </w:p>
          <w:p w:rsidR="00AA5CF4" w:rsidRPr="00C709FF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6.Запись в журнале учета проведения ген. уборок.</w:t>
            </w:r>
          </w:p>
        </w:tc>
      </w:tr>
      <w:tr w:rsidR="00AA5CF4" w:rsidRPr="00C709FF" w:rsidTr="00AA5CF4">
        <w:tc>
          <w:tcPr>
            <w:tcW w:w="709" w:type="dxa"/>
          </w:tcPr>
          <w:p w:rsidR="00AA5CF4" w:rsidRPr="00C709FF" w:rsidRDefault="00AA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7" w:type="dxa"/>
          </w:tcPr>
          <w:p w:rsidR="006A2A4D" w:rsidRPr="00C709FF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что такое  идентификация? </w:t>
            </w:r>
          </w:p>
          <w:p w:rsidR="00AA5CF4" w:rsidRPr="00C709FF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Расскажите, как Вы будете проводить идентифкацию личности пациента при проведении  </w:t>
            </w:r>
            <w:proofErr w:type="gramStart"/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  <w:r w:rsidRPr="00C709FF">
              <w:rPr>
                <w:rFonts w:ascii="Times New Roman" w:hAnsi="Times New Roman" w:cs="Times New Roman"/>
                <w:sz w:val="24"/>
                <w:szCs w:val="24"/>
              </w:rPr>
              <w:t xml:space="preserve"> манипуляции?</w:t>
            </w:r>
          </w:p>
          <w:p w:rsidR="006A2A4D" w:rsidRPr="00C709FF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Идентификация пациента  – это процедура  установления личности пациента, обеспечивающая  безопасность качество и свевременность  оказания  медицинской помощи  пациенту, снижение рисков.</w:t>
            </w:r>
          </w:p>
          <w:p w:rsidR="006A2A4D" w:rsidRPr="00C709FF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D" w:rsidRPr="00C709FF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- перед выполнением  любой мед</w:t>
            </w:r>
            <w:proofErr w:type="gramStart"/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анипуляции  у пациента либо у законного представителя фамилию, имя. отчество и полную дату рождения.</w:t>
            </w:r>
          </w:p>
          <w:p w:rsidR="006A2A4D" w:rsidRPr="00C709FF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 xml:space="preserve">- медработник проводит сличение  полученной от пациента информации  с информацией указанной  на браслете или  в медицинской карте стационарного больного. </w:t>
            </w:r>
          </w:p>
          <w:p w:rsidR="006A2A4D" w:rsidRPr="00C709FF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- при полном совпадении  медработник приступает к  выполнению манипуляции.</w:t>
            </w:r>
          </w:p>
          <w:p w:rsidR="006A2A4D" w:rsidRPr="00C709FF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несовпадении данных  не приступает  до момента уточнения личности пациента.   </w:t>
            </w:r>
          </w:p>
        </w:tc>
      </w:tr>
      <w:tr w:rsidR="006A2A4D" w:rsidRPr="00C709FF" w:rsidTr="00AA5CF4">
        <w:tc>
          <w:tcPr>
            <w:tcW w:w="709" w:type="dxa"/>
          </w:tcPr>
          <w:p w:rsidR="006A2A4D" w:rsidRPr="00C709FF" w:rsidRDefault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6A2A4D" w:rsidRPr="00C709FF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Как будете проводить  идентификацию  при переводе пациента  в другое отделение, при выписке из стационара,  при переводе  в другую мед организацию.  Сопровождающий пациента   просит назвать фамилию имя отчество и полную дату  у пациента или законного представителя</w:t>
            </w:r>
          </w:p>
          <w:p w:rsidR="006A2A4D" w:rsidRPr="00C709FF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сравнивает услышанную информацию  с данными на медицинской документации </w:t>
            </w:r>
          </w:p>
          <w:p w:rsidR="006A2A4D" w:rsidRPr="00C709FF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-убедившись  в соответствии данных  мед</w:t>
            </w:r>
            <w:proofErr w:type="gramStart"/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окументации  и озвученных  пациентом данных осуществляется перевод пациента в другое отделение.</w:t>
            </w:r>
          </w:p>
          <w:p w:rsidR="006A2A4D" w:rsidRPr="00C709FF" w:rsidRDefault="006A2A4D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 xml:space="preserve">-медсестра отделения, в которое был перведен пациент также проводит идентификацию личности пациента, проводит </w:t>
            </w:r>
            <w:proofErr w:type="gramStart"/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сличение</w:t>
            </w:r>
            <w:proofErr w:type="gramEnd"/>
            <w:r w:rsidRPr="00C709FF">
              <w:rPr>
                <w:rFonts w:ascii="Times New Roman" w:hAnsi="Times New Roman" w:cs="Times New Roman"/>
                <w:sz w:val="24"/>
                <w:szCs w:val="24"/>
              </w:rPr>
              <w:t xml:space="preserve">  затем размещает  пациента в палату.</w:t>
            </w:r>
          </w:p>
        </w:tc>
      </w:tr>
      <w:tr w:rsidR="006A2A4D" w:rsidRPr="00C709FF" w:rsidTr="00AA5CF4">
        <w:tc>
          <w:tcPr>
            <w:tcW w:w="709" w:type="dxa"/>
          </w:tcPr>
          <w:p w:rsidR="006A2A4D" w:rsidRPr="00C709FF" w:rsidRDefault="00C7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6A2A4D" w:rsidRPr="00C709FF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Какая окраска появляется на инструменте при положительной азопирамовой пробе? сине-фиолетовая</w:t>
            </w:r>
          </w:p>
          <w:p w:rsidR="00C709FF" w:rsidRPr="00C709FF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 xml:space="preserve">Какая окраска появляется на инструменте при положительной фенолфталеиновой пробе? Розовая </w:t>
            </w:r>
          </w:p>
        </w:tc>
      </w:tr>
      <w:tr w:rsidR="006A2A4D" w:rsidRPr="00C709FF" w:rsidTr="00AA5CF4">
        <w:tc>
          <w:tcPr>
            <w:tcW w:w="709" w:type="dxa"/>
          </w:tcPr>
          <w:p w:rsidR="006A2A4D" w:rsidRPr="00C709FF" w:rsidRDefault="00C7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6A2A4D" w:rsidRPr="00C709FF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В чем заключается правило Сафара? Восстановление  проходимости верхних дыхательных путей, искусственная вентиляция легких</w:t>
            </w:r>
          </w:p>
          <w:p w:rsidR="00C709FF" w:rsidRPr="00C709FF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D" w:rsidRPr="00C709FF" w:rsidTr="00AA5CF4">
        <w:tc>
          <w:tcPr>
            <w:tcW w:w="709" w:type="dxa"/>
          </w:tcPr>
          <w:p w:rsidR="006A2A4D" w:rsidRPr="00C709FF" w:rsidRDefault="00C7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6A2A4D" w:rsidRPr="00216192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9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проведения СЛР </w:t>
            </w:r>
          </w:p>
          <w:p w:rsidR="00C709FF" w:rsidRPr="00216192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92">
              <w:rPr>
                <w:rFonts w:ascii="Times New Roman" w:hAnsi="Times New Roman" w:cs="Times New Roman"/>
                <w:sz w:val="24"/>
                <w:szCs w:val="24"/>
              </w:rPr>
              <w:t xml:space="preserve">1. При обнаружении пострадавшего необходимо определить его состояние (жив, мертв, кома), для этого: </w:t>
            </w:r>
          </w:p>
          <w:p w:rsidR="00C709FF" w:rsidRPr="00216192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92">
              <w:rPr>
                <w:rFonts w:ascii="Times New Roman" w:hAnsi="Times New Roman" w:cs="Times New Roman"/>
                <w:sz w:val="24"/>
                <w:szCs w:val="24"/>
              </w:rPr>
              <w:t xml:space="preserve">1) Установить отсутствие сознания (окликнуть или осторожно «пошевелить» пострадавшего, похлопать ладонями по его щекам или слегка ущипнуть за щеку). </w:t>
            </w:r>
          </w:p>
          <w:p w:rsidR="00216192" w:rsidRDefault="00216192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FF" w:rsidRPr="00216192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92">
              <w:rPr>
                <w:rFonts w:ascii="Times New Roman" w:hAnsi="Times New Roman" w:cs="Times New Roman"/>
                <w:sz w:val="24"/>
                <w:szCs w:val="24"/>
              </w:rPr>
              <w:t>2) Проверить пульс на сонной артерии.</w:t>
            </w:r>
          </w:p>
          <w:p w:rsidR="00216192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9FF" w:rsidRPr="00216192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92">
              <w:rPr>
                <w:rFonts w:ascii="Times New Roman" w:hAnsi="Times New Roman" w:cs="Times New Roman"/>
                <w:sz w:val="24"/>
                <w:szCs w:val="24"/>
              </w:rPr>
              <w:t xml:space="preserve">3) Определить реакцию зрачка на свет (приподнять пострадавшему верхнее веко, </w:t>
            </w:r>
            <w:r w:rsidRPr="00216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проверив состояние зрачков). </w:t>
            </w:r>
          </w:p>
          <w:p w:rsidR="00216192" w:rsidRDefault="00216192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FF" w:rsidRPr="00216192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92">
              <w:rPr>
                <w:rFonts w:ascii="Times New Roman" w:hAnsi="Times New Roman" w:cs="Times New Roman"/>
                <w:sz w:val="24"/>
                <w:szCs w:val="24"/>
              </w:rPr>
              <w:t>4) Убедиться в отсутствии дыхания. (Приложить голову к груди пострадавшего)</w:t>
            </w:r>
          </w:p>
          <w:p w:rsidR="00C709FF" w:rsidRPr="00216192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92">
              <w:rPr>
                <w:rFonts w:ascii="Times New Roman" w:hAnsi="Times New Roman" w:cs="Times New Roman"/>
                <w:sz w:val="24"/>
                <w:szCs w:val="24"/>
              </w:rPr>
              <w:t xml:space="preserve">  Затем, соблюдая последовательность этапов оживления, предложенную американским доктором Питером Сафаром, приступаем к реанимации. Метод Сафара – «правило АВС». </w:t>
            </w:r>
          </w:p>
          <w:p w:rsidR="00C709FF" w:rsidRPr="00216192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92">
              <w:rPr>
                <w:rFonts w:ascii="Times New Roman" w:hAnsi="Times New Roman" w:cs="Times New Roman"/>
                <w:sz w:val="24"/>
                <w:szCs w:val="24"/>
              </w:rPr>
              <w:t>А – восстановление проходимости дыхательных путей;</w:t>
            </w:r>
          </w:p>
          <w:p w:rsidR="00C709FF" w:rsidRPr="00216192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1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6192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восстановление дыхания (начать искусственную вентиляцию легких); </w:t>
            </w:r>
          </w:p>
          <w:p w:rsidR="00216192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92">
              <w:rPr>
                <w:rFonts w:ascii="Times New Roman" w:hAnsi="Times New Roman" w:cs="Times New Roman"/>
                <w:sz w:val="24"/>
                <w:szCs w:val="24"/>
              </w:rPr>
              <w:t>С – поддержание кровообращения путем массажа сердца.</w:t>
            </w:r>
          </w:p>
          <w:p w:rsidR="00216192" w:rsidRDefault="00216192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92" w:rsidRDefault="00216192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C709FF" w:rsidRPr="00216192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Пострадавшего укладывают на твердую, ровную поверхность (пол, земля, асфальт). </w:t>
            </w:r>
          </w:p>
          <w:p w:rsidR="00216192" w:rsidRDefault="00216192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92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92">
              <w:rPr>
                <w:rFonts w:ascii="Times New Roman" w:hAnsi="Times New Roman" w:cs="Times New Roman"/>
                <w:sz w:val="24"/>
                <w:szCs w:val="24"/>
              </w:rPr>
              <w:t xml:space="preserve">6) Запрокинуть голову пострадавшего назад. При этом одна рука поднимает шею, а другая нажимает сверху вниз на лоб, запрокидывая голову. Нельзя забывать, что запрокидывание головы пациента назад при повреждении шейного отдела позвоночника противопоказано! </w:t>
            </w:r>
          </w:p>
          <w:p w:rsidR="00216192" w:rsidRDefault="00216192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92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92">
              <w:rPr>
                <w:rFonts w:ascii="Times New Roman" w:hAnsi="Times New Roman" w:cs="Times New Roman"/>
                <w:sz w:val="24"/>
                <w:szCs w:val="24"/>
              </w:rPr>
              <w:t xml:space="preserve">7) Выдвинуть нижнюю челюсть вперед. Этот прием осуществляется путем вытягивания за углы нижних челюстей (двумя руками) или за подбородок (одной рукой). </w:t>
            </w:r>
          </w:p>
          <w:p w:rsidR="00216192" w:rsidRDefault="00216192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92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92">
              <w:rPr>
                <w:rFonts w:ascii="Times New Roman" w:hAnsi="Times New Roman" w:cs="Times New Roman"/>
                <w:sz w:val="24"/>
                <w:szCs w:val="24"/>
              </w:rPr>
              <w:t xml:space="preserve">8) Очищаем рот от слизи и рвотных масс. При обнаружении во рту и глотке крови, слизи, рвотных масс, мешающих дыханию, необходимо удалить их при помощи марлевой салфетки или носового платка на пальце. 2 </w:t>
            </w:r>
          </w:p>
          <w:p w:rsidR="00216192" w:rsidRDefault="00216192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92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92">
              <w:rPr>
                <w:rFonts w:ascii="Times New Roman" w:hAnsi="Times New Roman" w:cs="Times New Roman"/>
                <w:sz w:val="24"/>
                <w:szCs w:val="24"/>
              </w:rPr>
              <w:t xml:space="preserve">9) Запрокинуть голову пострадавшего, подложить валик. </w:t>
            </w:r>
            <w:proofErr w:type="gramStart"/>
            <w:r w:rsidRPr="00216192">
              <w:rPr>
                <w:rFonts w:ascii="Times New Roman" w:hAnsi="Times New Roman" w:cs="Times New Roman"/>
                <w:sz w:val="24"/>
                <w:szCs w:val="24"/>
              </w:rPr>
              <w:t>Оказывающий помощь одну руку подкладывает под шею, другую кладет на лоб пострадавшего и запрокидывает ему голову.</w:t>
            </w:r>
            <w:proofErr w:type="gramEnd"/>
            <w:r w:rsidRPr="00216192">
              <w:rPr>
                <w:rFonts w:ascii="Times New Roman" w:hAnsi="Times New Roman" w:cs="Times New Roman"/>
                <w:sz w:val="24"/>
                <w:szCs w:val="24"/>
              </w:rPr>
              <w:t xml:space="preserve"> Валик можно сделать из подручного материала (сумка, кофта, куртка). </w:t>
            </w:r>
          </w:p>
          <w:p w:rsidR="00216192" w:rsidRDefault="00216192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92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92">
              <w:rPr>
                <w:rFonts w:ascii="Times New Roman" w:hAnsi="Times New Roman" w:cs="Times New Roman"/>
                <w:sz w:val="24"/>
                <w:szCs w:val="24"/>
              </w:rPr>
              <w:t xml:space="preserve">10) Пальцами закрываем нос, чтобы не было утечки воздуха. </w:t>
            </w:r>
          </w:p>
          <w:p w:rsidR="00216192" w:rsidRDefault="00216192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FF" w:rsidRDefault="00C709FF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92">
              <w:rPr>
                <w:rFonts w:ascii="Times New Roman" w:hAnsi="Times New Roman" w:cs="Times New Roman"/>
                <w:sz w:val="24"/>
                <w:szCs w:val="24"/>
              </w:rPr>
              <w:t>11) Плотно охватываем своим ртом рот пострадавшего и производим 2 контрольных выдоха в его легкие. Следим за поднятием грудной клетки, при правильном вдохе грудная клетка должна подниматься. В процессе искусственной вентиляции легких воздух может попадать в желудок. Для удаления воздуха из желудка следует во время выдоха осторожно надавливать ладонью на область левого подреберья (живот). Во избежание аспирации содержимого желудка голову пострадавшего нужн</w:t>
            </w:r>
            <w:r w:rsidR="00216192">
              <w:rPr>
                <w:rFonts w:ascii="Times New Roman" w:hAnsi="Times New Roman" w:cs="Times New Roman"/>
                <w:sz w:val="24"/>
                <w:szCs w:val="24"/>
              </w:rPr>
              <w:t xml:space="preserve">о повернуть набок. </w:t>
            </w:r>
          </w:p>
          <w:p w:rsidR="00216192" w:rsidRPr="00216192" w:rsidRDefault="00216192" w:rsidP="006A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FF" w:rsidRDefault="00216192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12) Непрямого массаж сердца. </w:t>
            </w:r>
            <w:r w:rsidR="00C709FF" w:rsidRPr="00216192">
              <w:rPr>
                <w:rFonts w:ascii="Times New Roman" w:hAnsi="Times New Roman" w:cs="Times New Roman"/>
                <w:sz w:val="24"/>
                <w:szCs w:val="24"/>
              </w:rPr>
              <w:t xml:space="preserve">Найти правильное положение для рук. Для этого нащупаем конец грудины, затем на 2 пальца (3-4 сантиметра) выше мечевидного отростка накладываем основанием ладони руку на грудину пострадавшего, а другую руку кладем сверху. Надавливать на грудную клетку необходимо </w:t>
            </w:r>
            <w:r w:rsidR="00C61502">
              <w:rPr>
                <w:rFonts w:ascii="Times New Roman" w:hAnsi="Times New Roman" w:cs="Times New Roman"/>
                <w:sz w:val="24"/>
                <w:szCs w:val="24"/>
              </w:rPr>
              <w:t xml:space="preserve"> прямыми руками.</w:t>
            </w:r>
            <w:r w:rsidR="00C61502" w:rsidRPr="0021619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21619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Соотношение компрессий и </w:t>
            </w:r>
            <w:r w:rsidRPr="00216192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вдохов</w:t>
            </w:r>
            <w:r w:rsidRPr="0021619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 должно быть 30 к 2 для взрослых. </w:t>
            </w: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Pr="00570DE0" w:rsidRDefault="00535B50" w:rsidP="00570DE0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21</w:t>
            </w:r>
            <w:r w:rsidR="00570DE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) </w:t>
            </w:r>
            <w:r w:rsidR="00570DE0" w:rsidRPr="00570DE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Какие два скрининга проводят новорожденным  на этапе родильного дома</w:t>
            </w:r>
            <w:proofErr w:type="gramStart"/>
            <w:r w:rsidR="00570DE0" w:rsidRPr="00570DE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570DE0" w:rsidRPr="00570DE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 В какие сроки?</w:t>
            </w:r>
          </w:p>
          <w:p w:rsidR="00570DE0" w:rsidRDefault="00570DE0" w:rsidP="00570DE0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70DE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Ответ: Полных  2-е суток проводят </w:t>
            </w:r>
            <w:proofErr w:type="spellStart"/>
            <w:r w:rsidRPr="00570DE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аудиологический</w:t>
            </w:r>
            <w:proofErr w:type="spellEnd"/>
            <w:r w:rsidRPr="00570DE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скрининг с целью  раннего  выявление  нарушения слуха у детей, на 4 сутки  неонатальный скрининг   на наследственные заболевания .</w:t>
            </w:r>
          </w:p>
          <w:p w:rsidR="007E2800" w:rsidRPr="007E2800" w:rsidRDefault="00535B50" w:rsidP="007E2800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22</w:t>
            </w:r>
            <w:r w:rsidR="007E280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)  </w:t>
            </w:r>
            <w:r w:rsidR="007E2800" w:rsidRPr="007E280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Неонатальный скрининг. Определение. Правила  заполнение </w:t>
            </w:r>
            <w:proofErr w:type="gramStart"/>
            <w:r w:rsidR="007E2800" w:rsidRPr="007E280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тест-бланка</w:t>
            </w:r>
            <w:proofErr w:type="gramEnd"/>
            <w:r w:rsidR="007E2800" w:rsidRPr="007E280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 Техника забора крови, Транспортировка  образцов крови?</w:t>
            </w:r>
          </w:p>
          <w:p w:rsidR="00570DE0" w:rsidRDefault="007E2800" w:rsidP="007E2800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E280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    Ответ: </w:t>
            </w:r>
            <w:proofErr w:type="gramStart"/>
            <w:r w:rsidRPr="007E280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Неонатальный скрининг - массовое обследование детей на наследственные заболевания, такие как врождённый  гипотиреоз,   </w:t>
            </w:r>
            <w:proofErr w:type="spellStart"/>
            <w:r w:rsidRPr="007E280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фенилкетонурия</w:t>
            </w:r>
            <w:proofErr w:type="spellEnd"/>
            <w:r w:rsidRPr="007E280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   </w:t>
            </w:r>
            <w:proofErr w:type="spellStart"/>
            <w:r w:rsidRPr="007E280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галактоземия</w:t>
            </w:r>
            <w:proofErr w:type="spellEnd"/>
            <w:r w:rsidRPr="007E280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280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муковисцидоз</w:t>
            </w:r>
            <w:proofErr w:type="spellEnd"/>
            <w:r w:rsidRPr="007E280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 адреногенитальный  синдром).</w:t>
            </w:r>
            <w:proofErr w:type="gramEnd"/>
            <w:r w:rsidRPr="007E280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7E280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Забор образцов крови на неонатальный скрининг осуществляется на специальные фильтрованные бумажки «тест - бланки»,  на 4 день жизни у доношенного, 7-день жизни у недоношенного ребенка.</w:t>
            </w:r>
            <w:proofErr w:type="gramEnd"/>
            <w:r w:rsidRPr="007E280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Забор капиллярной крови осуществляют из области боковой поверхности пятки.  </w:t>
            </w: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49689F" w:rsidRPr="0049689F" w:rsidRDefault="00535B50" w:rsidP="0049689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23</w:t>
            </w:r>
            <w:r w:rsidR="0049689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) </w:t>
            </w:r>
            <w:r w:rsidR="0049689F" w:rsidRPr="0049689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При</w:t>
            </w:r>
            <w:r w:rsidR="004D013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ем </w:t>
            </w:r>
            <w:proofErr w:type="spellStart"/>
            <w:r w:rsidR="004D013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Геймлиха</w:t>
            </w:r>
            <w:proofErr w:type="spellEnd"/>
            <w:r w:rsidR="004D013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 Техника проведения.</w:t>
            </w:r>
          </w:p>
          <w:p w:rsidR="00570DE0" w:rsidRDefault="0049689F" w:rsidP="0049689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49689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Ответ: Позволяет проверить наличие инородного тела в дыхательных путях, в ротовой полости  и удалить его. Положить ребенка животом на предплечье левой руки  лицом вниз, так чтобы руки и ноги ребенка  свисали по обе стороны предплечья, предплечье опустить на 600 поддерживая подбородок и спину. Ладонью правой руки  бережно похлопать между лопаток по направлению к голове. Удалить инородное тело при наличии.</w:t>
            </w:r>
          </w:p>
          <w:p w:rsid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8B2244" w:rsidRPr="008B2244" w:rsidRDefault="00535B50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24</w:t>
            </w:r>
            <w:r w:rsid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) </w:t>
            </w:r>
            <w:r w:rsidR="008B2244"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Гипертермия новорожденного. Определение. Виды. Симптомы. Неотложная помощь 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Гипертермия – это быстрое повышение температуры тела  до опасного уровня до 38 – 39°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Виды гипертермии: </w:t>
            </w:r>
            <w:proofErr w:type="gramStart"/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розовая</w:t>
            </w:r>
            <w:proofErr w:type="gramEnd"/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(красная), белая (бледная) 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          Симптомы 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•</w:t>
            </w: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ab/>
              <w:t>Повышение температуры тела.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•</w:t>
            </w: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ab/>
              <w:t>Беспокойство ребенка, либо угнетение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•</w:t>
            </w: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ab/>
              <w:t>На высоте температуры возможна рвота, обильные срыгивания.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•</w:t>
            </w: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ab/>
              <w:t>При очень высокой температуре (выше 39° С) могут быть судороги.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   Неотложная помощь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•</w:t>
            </w: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ab/>
              <w:t>Раздеть ребенка, снять  ПОДГУЗНИК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•</w:t>
            </w: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ab/>
              <w:t xml:space="preserve">Устранить  возможные причины  гипертермии  (убрать  лучистое тепло, отключить подогрев у кроватки,  подальше  убрать от  отопительных приборов, исключить попадания солнечных лучей)  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•</w:t>
            </w: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ab/>
              <w:t xml:space="preserve">Оповестить врача, организовать  наблюдение 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•</w:t>
            </w: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ab/>
              <w:t>Дальнейшие действия по назначению врача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-    Физические методы охлаждения – обтирание ребенка водой комнатной температуры, закутывание во влажную простынку, обтирание спиртовым   раствором  0,5% </w:t>
            </w:r>
            <w:proofErr w:type="spellStart"/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хлоргексидина</w:t>
            </w:r>
            <w:proofErr w:type="spellEnd"/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-     Напоить ребенка 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-     Термометрия 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8B2244" w:rsidRPr="008B2244" w:rsidRDefault="00535B50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25</w:t>
            </w:r>
            <w:r w:rsid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) </w:t>
            </w:r>
            <w:r w:rsidR="008B2244"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Гипотермия  новорожденного. Определение. Классификация</w:t>
            </w:r>
            <w:proofErr w:type="gramStart"/>
            <w:r w:rsidR="008B2244"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8B2244"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Симптомы. Неотложная помощь?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Гипотермия  -  является результатом нарушения температурного баланса в сторону увеличения потерь тепла, что приводит к падению температуры тела ниже 36,5° С.                                          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Классификация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•</w:t>
            </w: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ab/>
              <w:t>снижение температуры тела до 36</w:t>
            </w:r>
            <w:proofErr w:type="gramStart"/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° С</w:t>
            </w:r>
            <w:proofErr w:type="gramEnd"/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определяется как </w:t>
            </w:r>
            <w:proofErr w:type="spellStart"/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холодовой</w:t>
            </w:r>
            <w:proofErr w:type="spellEnd"/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стресс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•</w:t>
            </w: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ab/>
              <w:t>выраженная гипотермия диагностируется при 35,9</w:t>
            </w:r>
            <w:proofErr w:type="gramStart"/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° С</w:t>
            </w:r>
            <w:proofErr w:type="gramEnd"/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— 32° С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•</w:t>
            </w: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ab/>
              <w:t>тяжелая гипотермия — при температуре тела ниже 32° С.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Симптомы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•</w:t>
            </w: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ab/>
              <w:t>Стадия компенсации: снижение двигательной активности, слабый неэмоциональный крик, снижение сосательного рефлекса, отказ от груди, мраморность кожи, периферический цианоз.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•</w:t>
            </w: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ab/>
              <w:t>Стадия декомпенсации:  T тела менее 35,5-36,0</w:t>
            </w:r>
            <w:proofErr w:type="gramStart"/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˚С</w:t>
            </w:r>
            <w:proofErr w:type="gramEnd"/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угнетение ЦНС различной степени выраженности, гипогликемия, повышенная потребность в О2, расстройства дыхания вплоть до апноэ, отеки, </w:t>
            </w:r>
            <w:proofErr w:type="spellStart"/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склерема</w:t>
            </w:r>
            <w:proofErr w:type="spellEnd"/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олигурия</w:t>
            </w:r>
            <w:proofErr w:type="spellEnd"/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 Неотложная помощь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•</w:t>
            </w: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ab/>
              <w:t>Измерить кожную и ректальную температуру.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•</w:t>
            </w: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ab/>
              <w:t xml:space="preserve">Надеть носочки, шапочку, запеленать. 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•</w:t>
            </w: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ab/>
              <w:t xml:space="preserve">Оповестить врача, организовать  наблюдение 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•</w:t>
            </w: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ab/>
              <w:t>Дальнейшие действия по назначению врача</w:t>
            </w:r>
          </w:p>
          <w:p w:rsidR="008B2244" w:rsidRP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   Положить ребенка под источник лучистого тепла  или кувез.</w:t>
            </w:r>
          </w:p>
          <w:p w:rsidR="008B2244" w:rsidRDefault="008B2244" w:rsidP="008B224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B22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-    Термометрии</w:t>
            </w: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Default="00570DE0" w:rsidP="00C6150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570DE0" w:rsidRPr="00216192" w:rsidRDefault="00570DE0" w:rsidP="0053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B50" w:rsidRDefault="00535B50">
      <w:pPr>
        <w:rPr>
          <w:rFonts w:ascii="Times New Roman" w:hAnsi="Times New Roman" w:cs="Times New Roman"/>
          <w:sz w:val="24"/>
          <w:szCs w:val="24"/>
        </w:rPr>
      </w:pPr>
    </w:p>
    <w:p w:rsidR="00535B50" w:rsidRDefault="00535B50">
      <w:pPr>
        <w:rPr>
          <w:rFonts w:ascii="Times New Roman" w:hAnsi="Times New Roman" w:cs="Times New Roman"/>
          <w:sz w:val="24"/>
          <w:szCs w:val="24"/>
        </w:rPr>
      </w:pPr>
    </w:p>
    <w:p w:rsidR="00535B50" w:rsidRDefault="00BD3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Ответственная  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="00535B50">
        <w:rPr>
          <w:rFonts w:ascii="Times New Roman" w:hAnsi="Times New Roman" w:cs="Times New Roman"/>
          <w:sz w:val="24"/>
          <w:szCs w:val="24"/>
        </w:rPr>
        <w:t xml:space="preserve">таршая медсестра  </w:t>
      </w:r>
      <w:proofErr w:type="spellStart"/>
      <w:r w:rsidR="00535B50">
        <w:rPr>
          <w:rFonts w:ascii="Times New Roman" w:hAnsi="Times New Roman" w:cs="Times New Roman"/>
          <w:sz w:val="24"/>
          <w:szCs w:val="24"/>
        </w:rPr>
        <w:t>Гуржабон</w:t>
      </w:r>
      <w:proofErr w:type="spellEnd"/>
      <w:r w:rsidR="00535B50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F66711" w:rsidRPr="00C709FF" w:rsidRDefault="0053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 8-9021-68-00-47</w:t>
      </w:r>
      <w:r w:rsidR="00570DE0">
        <w:rPr>
          <w:rFonts w:ascii="Times New Roman" w:hAnsi="Times New Roman" w:cs="Times New Roman"/>
          <w:sz w:val="24"/>
          <w:szCs w:val="24"/>
        </w:rPr>
        <w:t xml:space="preserve"> </w:t>
      </w:r>
      <w:r w:rsidR="00C615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6711" w:rsidRPr="00C709FF" w:rsidSect="0027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008"/>
    <w:multiLevelType w:val="hybridMultilevel"/>
    <w:tmpl w:val="F0FE0292"/>
    <w:lvl w:ilvl="0" w:tplc="55B202F6">
      <w:start w:val="2"/>
      <w:numFmt w:val="decimal"/>
      <w:lvlText w:val="%1."/>
      <w:lvlJc w:val="left"/>
      <w:pPr>
        <w:ind w:left="2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7" w:hanging="360"/>
      </w:pPr>
    </w:lvl>
    <w:lvl w:ilvl="2" w:tplc="0419001B" w:tentative="1">
      <w:start w:val="1"/>
      <w:numFmt w:val="lowerRoman"/>
      <w:lvlText w:val="%3."/>
      <w:lvlJc w:val="right"/>
      <w:pPr>
        <w:ind w:left="4157" w:hanging="180"/>
      </w:pPr>
    </w:lvl>
    <w:lvl w:ilvl="3" w:tplc="0419000F" w:tentative="1">
      <w:start w:val="1"/>
      <w:numFmt w:val="decimal"/>
      <w:lvlText w:val="%4."/>
      <w:lvlJc w:val="left"/>
      <w:pPr>
        <w:ind w:left="4877" w:hanging="360"/>
      </w:pPr>
    </w:lvl>
    <w:lvl w:ilvl="4" w:tplc="04190019" w:tentative="1">
      <w:start w:val="1"/>
      <w:numFmt w:val="lowerLetter"/>
      <w:lvlText w:val="%5."/>
      <w:lvlJc w:val="left"/>
      <w:pPr>
        <w:ind w:left="5597" w:hanging="360"/>
      </w:pPr>
    </w:lvl>
    <w:lvl w:ilvl="5" w:tplc="0419001B" w:tentative="1">
      <w:start w:val="1"/>
      <w:numFmt w:val="lowerRoman"/>
      <w:lvlText w:val="%6."/>
      <w:lvlJc w:val="right"/>
      <w:pPr>
        <w:ind w:left="6317" w:hanging="180"/>
      </w:pPr>
    </w:lvl>
    <w:lvl w:ilvl="6" w:tplc="0419000F" w:tentative="1">
      <w:start w:val="1"/>
      <w:numFmt w:val="decimal"/>
      <w:lvlText w:val="%7."/>
      <w:lvlJc w:val="left"/>
      <w:pPr>
        <w:ind w:left="7037" w:hanging="360"/>
      </w:pPr>
    </w:lvl>
    <w:lvl w:ilvl="7" w:tplc="04190019" w:tentative="1">
      <w:start w:val="1"/>
      <w:numFmt w:val="lowerLetter"/>
      <w:lvlText w:val="%8."/>
      <w:lvlJc w:val="left"/>
      <w:pPr>
        <w:ind w:left="7757" w:hanging="360"/>
      </w:pPr>
    </w:lvl>
    <w:lvl w:ilvl="8" w:tplc="0419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1">
    <w:nsid w:val="14FD504D"/>
    <w:multiLevelType w:val="hybridMultilevel"/>
    <w:tmpl w:val="0346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31E72"/>
    <w:multiLevelType w:val="hybridMultilevel"/>
    <w:tmpl w:val="87CE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70E92"/>
    <w:multiLevelType w:val="hybridMultilevel"/>
    <w:tmpl w:val="773259B4"/>
    <w:lvl w:ilvl="0" w:tplc="34D4F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34704"/>
    <w:multiLevelType w:val="hybridMultilevel"/>
    <w:tmpl w:val="B9C8C092"/>
    <w:lvl w:ilvl="0" w:tplc="F6A26A6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836A5"/>
    <w:multiLevelType w:val="hybridMultilevel"/>
    <w:tmpl w:val="3A36BB70"/>
    <w:lvl w:ilvl="0" w:tplc="62F4A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1E7728"/>
    <w:multiLevelType w:val="hybridMultilevel"/>
    <w:tmpl w:val="5F6AD9F6"/>
    <w:lvl w:ilvl="0" w:tplc="54E0A3D2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>
    <w:nsid w:val="7D410364"/>
    <w:multiLevelType w:val="hybridMultilevel"/>
    <w:tmpl w:val="F6D63392"/>
    <w:lvl w:ilvl="0" w:tplc="98EAD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B965B1"/>
    <w:multiLevelType w:val="hybridMultilevel"/>
    <w:tmpl w:val="F9ACFC4A"/>
    <w:lvl w:ilvl="0" w:tplc="EB7201B0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F9"/>
    <w:rsid w:val="00110D00"/>
    <w:rsid w:val="00121596"/>
    <w:rsid w:val="00216192"/>
    <w:rsid w:val="00276AA1"/>
    <w:rsid w:val="003671F9"/>
    <w:rsid w:val="0049689F"/>
    <w:rsid w:val="004B254F"/>
    <w:rsid w:val="004D0132"/>
    <w:rsid w:val="004D2EBF"/>
    <w:rsid w:val="004F5628"/>
    <w:rsid w:val="00534342"/>
    <w:rsid w:val="00535B50"/>
    <w:rsid w:val="00570DE0"/>
    <w:rsid w:val="006A2A4D"/>
    <w:rsid w:val="006A6CAE"/>
    <w:rsid w:val="006D1365"/>
    <w:rsid w:val="007E2800"/>
    <w:rsid w:val="008A21E8"/>
    <w:rsid w:val="008B2244"/>
    <w:rsid w:val="00A16DF6"/>
    <w:rsid w:val="00A63364"/>
    <w:rsid w:val="00A8504F"/>
    <w:rsid w:val="00AA5CF4"/>
    <w:rsid w:val="00AE73EB"/>
    <w:rsid w:val="00BD3774"/>
    <w:rsid w:val="00C31D9E"/>
    <w:rsid w:val="00C61502"/>
    <w:rsid w:val="00C709FF"/>
    <w:rsid w:val="00CB184D"/>
    <w:rsid w:val="00CE1EAF"/>
    <w:rsid w:val="00DE7F80"/>
    <w:rsid w:val="00E779AF"/>
    <w:rsid w:val="00EA3F85"/>
    <w:rsid w:val="00EE1214"/>
    <w:rsid w:val="00F66711"/>
    <w:rsid w:val="00FD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FD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FD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A5CF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uiPriority w:val="99"/>
    <w:rsid w:val="00AA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AA5CF4"/>
  </w:style>
  <w:style w:type="paragraph" w:customStyle="1" w:styleId="copyright-info">
    <w:name w:val="copyright-info"/>
    <w:basedOn w:val="a"/>
    <w:rsid w:val="00A6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63364"/>
    <w:rPr>
      <w:color w:val="0000FF"/>
      <w:u w:val="single"/>
    </w:rPr>
  </w:style>
  <w:style w:type="character" w:customStyle="1" w:styleId="docuntyped-name">
    <w:name w:val="doc__untyped-name"/>
    <w:basedOn w:val="a0"/>
    <w:rsid w:val="006A2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FD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FD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A5CF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uiPriority w:val="99"/>
    <w:rsid w:val="00AA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AA5CF4"/>
  </w:style>
  <w:style w:type="paragraph" w:customStyle="1" w:styleId="copyright-info">
    <w:name w:val="copyright-info"/>
    <w:basedOn w:val="a"/>
    <w:rsid w:val="00A6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63364"/>
    <w:rPr>
      <w:color w:val="0000FF"/>
      <w:u w:val="single"/>
    </w:rPr>
  </w:style>
  <w:style w:type="character" w:customStyle="1" w:styleId="docuntyped-name">
    <w:name w:val="doc__untyped-name"/>
    <w:basedOn w:val="a0"/>
    <w:rsid w:val="006A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glm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us.1gl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1glm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us.1gl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Б. Гуржабон</dc:creator>
  <cp:lastModifiedBy>Виктория Б. Гуржабон</cp:lastModifiedBy>
  <cp:revision>9</cp:revision>
  <dcterms:created xsi:type="dcterms:W3CDTF">2021-11-24T06:36:00Z</dcterms:created>
  <dcterms:modified xsi:type="dcterms:W3CDTF">2021-11-30T05:30:00Z</dcterms:modified>
</cp:coreProperties>
</file>